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44"/>
          <w:szCs w:val="44"/>
          <w:lang w:eastAsia="zh-CN"/>
        </w:rPr>
        <w:t>新疆理化所科技成果完成团队奖励和报酬分配方案备案表</w:t>
      </w:r>
      <w:r>
        <w:rPr>
          <w:rFonts w:hint="eastAsia" w:ascii="方正小标宋_GBK" w:hAnsi="方正小标宋_GBK" w:eastAsia="方正小标宋_GBK" w:cs="方正小标宋_GBK"/>
          <w:sz w:val="36"/>
          <w:szCs w:val="36"/>
          <w:lang w:val="en-US" w:eastAsia="zh-CN"/>
        </w:rPr>
        <w:t>(第</w:t>
      </w:r>
      <w:r>
        <w:rPr>
          <w:rFonts w:hint="eastAsia" w:ascii="方正小标宋_GBK" w:hAnsi="方正小标宋_GBK" w:eastAsia="方正小标宋_GBK" w:cs="方正小标宋_GBK"/>
          <w:sz w:val="36"/>
          <w:szCs w:val="36"/>
          <w:u w:val="single"/>
          <w:lang w:val="en-US" w:eastAsia="zh-CN"/>
        </w:rPr>
        <w:t>XX</w:t>
      </w:r>
      <w:r>
        <w:rPr>
          <w:rFonts w:hint="eastAsia" w:ascii="方正小标宋_GBK" w:hAnsi="方正小标宋_GBK" w:eastAsia="方正小标宋_GBK" w:cs="方正小标宋_GBK"/>
          <w:sz w:val="36"/>
          <w:szCs w:val="36"/>
          <w:lang w:val="en-US" w:eastAsia="zh-CN"/>
        </w:rPr>
        <w:t>次分配)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金额：万元</w:t>
      </w:r>
    </w:p>
    <w:tbl>
      <w:tblPr>
        <w:tblStyle w:val="5"/>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78"/>
        <w:gridCol w:w="2053"/>
        <w:gridCol w:w="2201"/>
        <w:gridCol w:w="170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仿宋_GBK" w:hAnsi="方正仿宋_GBK" w:eastAsia="方正仿宋_GBK" w:cs="方正仿宋_GBK"/>
                <w:sz w:val="24"/>
                <w:szCs w:val="24"/>
                <w:lang w:eastAsia="zh-CN"/>
              </w:rPr>
              <w:t>申请团队</w:t>
            </w:r>
          </w:p>
        </w:tc>
        <w:tc>
          <w:tcPr>
            <w:tcW w:w="746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sz w:val="28"/>
                <w:szCs w:val="28"/>
              </w:rPr>
            </w:pPr>
            <w:r>
              <w:rPr>
                <w:rFonts w:hint="eastAsia" w:ascii="方正仿宋_GBK" w:hAnsi="方正仿宋_GBK" w:eastAsia="方正仿宋_GBK" w:cs="方正仿宋_GBK"/>
                <w:sz w:val="24"/>
                <w:szCs w:val="24"/>
                <w:u w:val="single"/>
                <w:lang w:val="en-US" w:eastAsia="zh-CN"/>
              </w:rPr>
              <w:t>XXXXXX</w:t>
            </w:r>
            <w:r>
              <w:rPr>
                <w:rFonts w:hint="eastAsia" w:ascii="方正仿宋_GBK" w:hAnsi="方正仿宋_GBK" w:eastAsia="方正仿宋_GBK" w:cs="方正仿宋_GBK"/>
                <w:sz w:val="24"/>
                <w:szCs w:val="24"/>
                <w:lang w:val="en-US" w:eastAsia="zh-CN"/>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5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成果转化</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sz w:val="28"/>
                <w:szCs w:val="28"/>
                <w:lang w:eastAsia="zh-CN"/>
              </w:rPr>
            </w:pPr>
            <w:r>
              <w:rPr>
                <w:rFonts w:hint="eastAsia" w:ascii="方正仿宋_GBK" w:hAnsi="方正仿宋_GBK" w:eastAsia="方正仿宋_GBK" w:cs="方正仿宋_GBK"/>
                <w:sz w:val="24"/>
                <w:szCs w:val="24"/>
                <w:lang w:eastAsia="zh-CN"/>
              </w:rPr>
              <w:t>简介</w:t>
            </w:r>
          </w:p>
        </w:tc>
        <w:tc>
          <w:tcPr>
            <w:tcW w:w="746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sz w:val="28"/>
                <w:szCs w:val="28"/>
              </w:rPr>
            </w:pPr>
            <w:r>
              <w:rPr>
                <w:rFonts w:hint="eastAsia" w:ascii="方正仿宋_GBK" w:hAnsi="方正仿宋_GBK" w:eastAsia="方正仿宋_GBK" w:cs="方正仿宋_GBK"/>
                <w:sz w:val="24"/>
                <w:szCs w:val="24"/>
                <w:lang w:eastAsia="zh-CN"/>
              </w:rPr>
              <w:t>受让方：</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w:t>
            </w:r>
            <w:r>
              <w:rPr>
                <w:rFonts w:hint="eastAsia" w:ascii="方正仿宋_GBK" w:hAnsi="方正仿宋_GBK" w:eastAsia="方正仿宋_GBK" w:cs="方正仿宋_GBK"/>
                <w:sz w:val="24"/>
                <w:szCs w:val="24"/>
                <w:lang w:val="en-US" w:eastAsia="zh-CN"/>
              </w:rPr>
              <w:t>通过</w:t>
            </w:r>
            <w:r>
              <w:rPr>
                <w:rFonts w:hint="eastAsia" w:ascii="方正仿宋_GBK" w:hAnsi="方正仿宋_GBK" w:eastAsia="方正仿宋_GBK" w:cs="方正仿宋_GBK"/>
                <w:sz w:val="24"/>
                <w:szCs w:val="24"/>
                <w:u w:val="single"/>
                <w:lang w:val="en-US" w:eastAsia="zh-CN"/>
              </w:rPr>
              <w:t>协议定价</w:t>
            </w:r>
            <w:r>
              <w:rPr>
                <w:rFonts w:hint="eastAsia" w:ascii="方正仿宋_GBK" w:hAnsi="方正仿宋_GBK" w:eastAsia="方正仿宋_GBK" w:cs="方正仿宋_GBK"/>
                <w:sz w:val="24"/>
                <w:szCs w:val="24"/>
                <w:lang w:val="en-US" w:eastAsia="zh-CN"/>
              </w:rPr>
              <w:t>方式，转化成果名称为</w:t>
            </w:r>
            <w:r>
              <w:rPr>
                <w:rFonts w:hint="eastAsia" w:ascii="方正仿宋_GBK" w:hAnsi="方正仿宋_GBK" w:eastAsia="方正仿宋_GBK" w:cs="方正仿宋_GBK"/>
                <w:sz w:val="24"/>
                <w:szCs w:val="24"/>
                <w:u w:val="single"/>
                <w:lang w:val="en-US" w:eastAsia="zh-CN"/>
              </w:rPr>
              <w:t>XXXXXXXXXXXXXXXXXX</w:t>
            </w:r>
            <w:r>
              <w:rPr>
                <w:rFonts w:hint="eastAsia" w:ascii="方正仿宋_GBK" w:hAnsi="方正仿宋_GBK" w:eastAsia="方正仿宋_GBK" w:cs="方正仿宋_GBK"/>
                <w:sz w:val="24"/>
                <w:szCs w:val="24"/>
                <w:u w:val="none"/>
                <w:lang w:val="en-US" w:eastAsia="zh-CN"/>
              </w:rPr>
              <w:t>；</w:t>
            </w:r>
            <w:r>
              <w:rPr>
                <w:rFonts w:hint="eastAsia" w:ascii="方正仿宋_GBK" w:hAnsi="方正仿宋_GBK" w:eastAsia="方正仿宋_GBK" w:cs="方正仿宋_GBK"/>
                <w:sz w:val="24"/>
                <w:szCs w:val="24"/>
                <w:lang w:val="en-US" w:eastAsia="zh-CN"/>
              </w:rPr>
              <w:t>签订</w:t>
            </w:r>
            <w:r>
              <w:rPr>
                <w:rFonts w:hint="eastAsia" w:ascii="方正仿宋_GBK" w:hAnsi="方正仿宋_GBK" w:eastAsia="方正仿宋_GBK" w:cs="方正仿宋_GBK"/>
                <w:sz w:val="24"/>
                <w:szCs w:val="24"/>
                <w:u w:val="single"/>
                <w:lang w:val="en-US" w:eastAsia="zh-CN"/>
              </w:rPr>
              <w:t>专利实施许可</w:t>
            </w:r>
            <w:r>
              <w:rPr>
                <w:rFonts w:hint="eastAsia" w:ascii="方正仿宋_GBK" w:hAnsi="方正仿宋_GBK" w:eastAsia="方正仿宋_GBK" w:cs="方正仿宋_GBK"/>
                <w:sz w:val="24"/>
                <w:szCs w:val="24"/>
                <w:lang w:val="en-US" w:eastAsia="zh-CN"/>
              </w:rPr>
              <w:t>合同，合同金额</w:t>
            </w:r>
            <w:r>
              <w:rPr>
                <w:rFonts w:hint="eastAsia" w:ascii="方正仿宋_GBK" w:hAnsi="方正仿宋_GBK" w:eastAsia="方正仿宋_GBK" w:cs="方正仿宋_GBK"/>
                <w:sz w:val="24"/>
                <w:szCs w:val="24"/>
                <w:u w:val="single"/>
                <w:lang w:val="en-US" w:eastAsia="zh-CN"/>
              </w:rPr>
              <w:t xml:space="preserve"> XX</w:t>
            </w:r>
            <w:r>
              <w:rPr>
                <w:rFonts w:hint="eastAsia" w:ascii="方正仿宋_GBK" w:hAnsi="方正仿宋_GBK" w:eastAsia="方正仿宋_GBK" w:cs="方正仿宋_GBK"/>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收益净收入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u w:val="single"/>
                <w:vertAlign w:val="baseline"/>
                <w:lang w:val="en-US" w:eastAsia="zh-CN"/>
              </w:rPr>
            </w:pPr>
            <w:r>
              <w:rPr>
                <w:rFonts w:hint="eastAsia" w:ascii="方正仿宋_GBK" w:hAnsi="方正仿宋_GBK" w:eastAsia="方正仿宋_GBK" w:cs="方正仿宋_GBK"/>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u w:val="singl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18"/>
                <w:szCs w:val="18"/>
                <w:lang w:eastAsia="zh-CN"/>
              </w:rPr>
              <w:t>（具体核算明细见科技成果转移转化净收入核算表）</w:t>
            </w:r>
          </w:p>
        </w:tc>
        <w:tc>
          <w:tcPr>
            <w:tcW w:w="223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科技成果完成</w:t>
            </w:r>
            <w:r>
              <w:rPr>
                <w:rFonts w:hint="eastAsia" w:ascii="方正仿宋_GBK" w:hAnsi="方正仿宋_GBK" w:eastAsia="方正仿宋_GBK" w:cs="方正仿宋_GBK"/>
                <w:sz w:val="24"/>
                <w:szCs w:val="24"/>
                <w:lang w:eastAsia="zh-CN"/>
              </w:rPr>
              <w:t>团队提取比例</w:t>
            </w:r>
            <w:r>
              <w:rPr>
                <w:rFonts w:hint="eastAsia" w:ascii="方正仿宋_GBK" w:hAnsi="方正仿宋_GBK" w:eastAsia="方正仿宋_GBK" w:cs="方正仿宋_GBK"/>
                <w:sz w:val="24"/>
                <w:szCs w:val="24"/>
                <w:u w:val="single"/>
                <w:vertAlign w:val="baseline"/>
                <w:lang w:val="en-US" w:eastAsia="zh-CN"/>
              </w:rPr>
              <w:t xml:space="preserve">      </w:t>
            </w:r>
            <w:r>
              <w:rPr>
                <w:rFonts w:hint="eastAsia" w:ascii="方正仿宋_GBK" w:hAnsi="方正仿宋_GBK" w:eastAsia="方正仿宋_GBK" w:cs="方正仿宋_GBK"/>
                <w:sz w:val="24"/>
                <w:szCs w:val="24"/>
                <w:u w:val="none"/>
                <w:vertAlign w:val="baseline"/>
                <w:lang w:val="en-US" w:eastAsia="zh-CN"/>
              </w:rPr>
              <w:t>%</w:t>
            </w:r>
          </w:p>
        </w:tc>
        <w:tc>
          <w:tcPr>
            <w:tcW w:w="22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vertAlign w:val="baseline"/>
              </w:rPr>
              <w:t>主要贡献人员</w:t>
            </w:r>
            <w:r>
              <w:rPr>
                <w:rFonts w:hint="eastAsia" w:ascii="方正仿宋_GBK" w:hAnsi="方正仿宋_GBK" w:eastAsia="方正仿宋_GBK" w:cs="方正仿宋_GBK"/>
                <w:sz w:val="24"/>
                <w:szCs w:val="24"/>
                <w:vertAlign w:val="baseline"/>
                <w:lang w:eastAsia="zh-CN"/>
              </w:rPr>
              <w:t>提取</w:t>
            </w:r>
            <w:r>
              <w:rPr>
                <w:rFonts w:hint="eastAsia" w:ascii="方正仿宋_GBK" w:hAnsi="方正仿宋_GBK" w:eastAsia="方正仿宋_GBK" w:cs="方正仿宋_GBK"/>
                <w:sz w:val="24"/>
                <w:szCs w:val="24"/>
                <w:vertAlign w:val="baseline"/>
              </w:rPr>
              <w:t>比例（%）</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提取金额</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lang w:eastAsia="zh-CN"/>
              </w:rPr>
            </w:pPr>
          </w:p>
        </w:tc>
        <w:tc>
          <w:tcPr>
            <w:tcW w:w="22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22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1"/>
                <w:szCs w:val="21"/>
                <w:lang w:eastAsia="zh-CN"/>
              </w:rPr>
              <w:t>详见</w:t>
            </w:r>
            <w:r>
              <w:rPr>
                <w:rFonts w:hint="eastAsia" w:ascii="宋体" w:hAnsi="宋体"/>
                <w:sz w:val="24"/>
                <w:szCs w:val="24"/>
                <w:lang w:eastAsia="zh-CN"/>
              </w:rPr>
              <w:t>（</w:t>
            </w:r>
            <w:r>
              <w:rPr>
                <w:rFonts w:hint="eastAsia" w:ascii="宋体" w:hAnsi="宋体"/>
                <w:sz w:val="24"/>
                <w:szCs w:val="24"/>
                <w:lang w:val="en-US" w:eastAsia="zh-CN"/>
              </w:rPr>
              <w:t>a</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lang w:eastAsia="zh-CN"/>
              </w:rPr>
            </w:pPr>
          </w:p>
        </w:tc>
        <w:tc>
          <w:tcPr>
            <w:tcW w:w="22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22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vertAlign w:val="baseline"/>
                <w:lang w:eastAsia="zh-CN"/>
              </w:rPr>
              <w:t>其余贡献</w:t>
            </w:r>
            <w:r>
              <w:rPr>
                <w:rFonts w:hint="eastAsia" w:ascii="方正仿宋_GBK" w:hAnsi="方正仿宋_GBK" w:eastAsia="方正仿宋_GBK" w:cs="方正仿宋_GBK"/>
                <w:sz w:val="24"/>
                <w:szCs w:val="24"/>
                <w:vertAlign w:val="baseline"/>
              </w:rPr>
              <w:t>人员</w:t>
            </w:r>
            <w:r>
              <w:rPr>
                <w:rFonts w:hint="eastAsia" w:ascii="方正仿宋_GBK" w:hAnsi="方正仿宋_GBK" w:eastAsia="方正仿宋_GBK" w:cs="方正仿宋_GBK"/>
                <w:sz w:val="24"/>
                <w:szCs w:val="24"/>
                <w:vertAlign w:val="baseline"/>
                <w:lang w:eastAsia="zh-CN"/>
              </w:rPr>
              <w:t>提取</w:t>
            </w:r>
            <w:r>
              <w:rPr>
                <w:rFonts w:hint="eastAsia" w:ascii="方正仿宋_GBK" w:hAnsi="方正仿宋_GBK" w:eastAsia="方正仿宋_GBK" w:cs="方正仿宋_GBK"/>
                <w:sz w:val="24"/>
                <w:szCs w:val="24"/>
                <w:vertAlign w:val="baseline"/>
              </w:rPr>
              <w:t>比例（%）</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提取金额</w:t>
            </w:r>
          </w:p>
        </w:tc>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1"/>
                <w:szCs w:val="21"/>
                <w:lang w:eastAsia="zh-CN"/>
              </w:rPr>
              <w:t>详见</w:t>
            </w:r>
            <w:r>
              <w:rPr>
                <w:rFonts w:hint="eastAsia" w:ascii="宋体" w:hAnsi="宋体"/>
                <w:sz w:val="24"/>
                <w:szCs w:val="24"/>
                <w:lang w:eastAsia="zh-CN"/>
              </w:rPr>
              <w:t>（</w:t>
            </w:r>
            <w:r>
              <w:rPr>
                <w:rFonts w:hint="eastAsia" w:ascii="宋体" w:hAnsi="宋体"/>
                <w:sz w:val="24"/>
                <w:szCs w:val="24"/>
                <w:lang w:val="en-US" w:eastAsia="zh-CN"/>
              </w:rPr>
              <w:t>b</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lang w:eastAsia="zh-CN"/>
              </w:rPr>
            </w:pPr>
          </w:p>
        </w:tc>
        <w:tc>
          <w:tcPr>
            <w:tcW w:w="22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22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13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2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22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vertAlign w:val="baseline"/>
              </w:rPr>
              <w:t>全职管理人员</w:t>
            </w:r>
            <w:r>
              <w:rPr>
                <w:rFonts w:hint="eastAsia" w:ascii="方正仿宋_GBK" w:hAnsi="方正仿宋_GBK" w:eastAsia="方正仿宋_GBK" w:cs="方正仿宋_GBK"/>
                <w:sz w:val="24"/>
                <w:szCs w:val="24"/>
                <w:vertAlign w:val="baseline"/>
                <w:lang w:eastAsia="zh-CN"/>
              </w:rPr>
              <w:t>提取</w:t>
            </w:r>
            <w:r>
              <w:rPr>
                <w:rFonts w:hint="eastAsia" w:ascii="方正仿宋_GBK" w:hAnsi="方正仿宋_GBK" w:eastAsia="方正仿宋_GBK" w:cs="方正仿宋_GBK"/>
                <w:sz w:val="24"/>
                <w:szCs w:val="24"/>
                <w:vertAlign w:val="baseline"/>
              </w:rPr>
              <w:t>比例（%）</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提取金额</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23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22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32"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留归成果完成团队</w:t>
            </w:r>
            <w:r>
              <w:rPr>
                <w:rFonts w:hint="eastAsia" w:ascii="方正仿宋_GBK" w:hAnsi="方正仿宋_GBK" w:eastAsia="方正仿宋_GBK" w:cs="方正仿宋_GBK"/>
                <w:sz w:val="24"/>
                <w:szCs w:val="24"/>
                <w:lang w:eastAsia="zh-CN"/>
              </w:rPr>
              <w:t>比例</w:t>
            </w:r>
            <w:r>
              <w:rPr>
                <w:rFonts w:hint="eastAsia" w:ascii="方正仿宋_GBK" w:hAnsi="方正仿宋_GBK" w:eastAsia="方正仿宋_GBK" w:cs="方正仿宋_GBK"/>
                <w:sz w:val="24"/>
                <w:szCs w:val="24"/>
                <w:u w:val="single"/>
                <w:vertAlign w:val="baseline"/>
                <w:lang w:val="en-US" w:eastAsia="zh-CN"/>
              </w:rPr>
              <w:t xml:space="preserve">        </w:t>
            </w:r>
            <w:r>
              <w:rPr>
                <w:rFonts w:hint="eastAsia" w:ascii="方正仿宋_GBK" w:hAnsi="方正仿宋_GBK" w:eastAsia="方正仿宋_GBK" w:cs="方正仿宋_GBK"/>
                <w:sz w:val="24"/>
                <w:szCs w:val="24"/>
                <w:u w:val="none"/>
                <w:vertAlign w:val="baseline"/>
                <w:lang w:val="en-US"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提取金额</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3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作为科研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32"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研究所科技成果转移转化引导基金提取比例</w:t>
            </w:r>
            <w:r>
              <w:rPr>
                <w:rFonts w:hint="eastAsia" w:ascii="方正仿宋_GBK" w:hAnsi="方正仿宋_GBK" w:eastAsia="方正仿宋_GBK" w:cs="方正仿宋_GBK"/>
                <w:sz w:val="24"/>
                <w:szCs w:val="24"/>
                <w:u w:val="single"/>
                <w:vertAlign w:val="baseline"/>
                <w:lang w:val="en-US" w:eastAsia="zh-CN"/>
              </w:rPr>
              <w:t xml:space="preserve">        </w:t>
            </w:r>
            <w:r>
              <w:rPr>
                <w:rFonts w:hint="eastAsia" w:ascii="方正仿宋_GBK" w:hAnsi="方正仿宋_GBK" w:eastAsia="方正仿宋_GBK" w:cs="方正仿宋_GBK"/>
                <w:sz w:val="24"/>
                <w:szCs w:val="24"/>
                <w:u w:val="none"/>
                <w:vertAlign w:val="baseline"/>
                <w:lang w:val="en-US"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提取金额</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3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0" w:hRule="atLeast"/>
          <w:jc w:val="center"/>
        </w:trPr>
        <w:tc>
          <w:tcPr>
            <w:tcW w:w="8983" w:type="dxa"/>
            <w:gridSpan w:val="6"/>
            <w:vAlign w:val="top"/>
          </w:tcPr>
          <w:p>
            <w:pPr>
              <w:rPr>
                <w:rFonts w:hint="eastAsia" w:ascii="宋体" w:hAnsi="宋体"/>
                <w:sz w:val="24"/>
                <w:szCs w:val="24"/>
                <w:lang w:eastAsia="zh-CN"/>
              </w:rPr>
            </w:pPr>
            <w:r>
              <w:rPr>
                <w:rFonts w:hint="eastAsia" w:ascii="宋体" w:hAnsi="宋体"/>
                <w:b/>
                <w:bCs/>
                <w:sz w:val="24"/>
                <w:szCs w:val="24"/>
              </w:rPr>
              <w:t>科技成果完成</w:t>
            </w:r>
            <w:r>
              <w:rPr>
                <w:rFonts w:hint="eastAsia" w:ascii="宋体" w:hAnsi="宋体"/>
                <w:b/>
                <w:bCs/>
                <w:sz w:val="24"/>
                <w:szCs w:val="24"/>
                <w:lang w:eastAsia="zh-CN"/>
              </w:rPr>
              <w:t>团队主要贡献人员分配方案</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0" w:right="0" w:rightChars="0"/>
              <w:jc w:val="both"/>
              <w:textAlignment w:val="auto"/>
              <w:outlineLvl w:val="9"/>
              <w:rPr>
                <w:rFonts w:hint="eastAsia" w:ascii="宋体" w:hAnsi="宋体"/>
                <w:sz w:val="24"/>
                <w:szCs w:val="24"/>
                <w:lang w:val="en-US" w:eastAsia="zh-CN"/>
              </w:rPr>
            </w:pPr>
            <w:r>
              <w:rPr>
                <w:rFonts w:hint="eastAsia" w:ascii="宋体" w:hAnsi="宋体"/>
                <w:sz w:val="24"/>
                <w:szCs w:val="24"/>
                <w:lang w:val="en-US" w:eastAsia="zh-CN"/>
              </w:rPr>
              <w:t>(a)</w:t>
            </w:r>
            <w:r>
              <w:rPr>
                <w:rFonts w:hint="eastAsia" w:ascii="宋体" w:hAnsi="宋体"/>
                <w:sz w:val="24"/>
                <w:szCs w:val="24"/>
                <w:lang w:eastAsia="zh-CN"/>
              </w:rPr>
              <w:t>主要贡献人员、</w:t>
            </w:r>
            <w:r>
              <w:rPr>
                <w:rFonts w:hint="eastAsia" w:ascii="宋体" w:hAnsi="宋体"/>
                <w:sz w:val="24"/>
                <w:szCs w:val="24"/>
                <w:lang w:val="en-US" w:eastAsia="zh-CN"/>
              </w:rPr>
              <w:t>分配比例和金额</w:t>
            </w:r>
            <w:r>
              <w:rPr>
                <w:rFonts w:hint="eastAsia" w:ascii="宋体" w:hAnsi="宋体"/>
                <w:sz w:val="21"/>
                <w:szCs w:val="21"/>
                <w:lang w:val="en-US" w:eastAsia="zh-CN"/>
              </w:rPr>
              <w:t>（参与分配人数较多可以增补表格）</w:t>
            </w:r>
          </w:p>
          <w:tbl>
            <w:tblPr>
              <w:tblStyle w:val="6"/>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830"/>
              <w:gridCol w:w="830"/>
              <w:gridCol w:w="831"/>
              <w:gridCol w:w="831"/>
              <w:gridCol w:w="831"/>
              <w:gridCol w:w="831"/>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830" w:type="dxa"/>
                  <w:vAlign w:val="center"/>
                </w:tcPr>
                <w:p>
                  <w:pPr>
                    <w:jc w:val="center"/>
                    <w:rPr>
                      <w:rFonts w:hint="eastAsia" w:ascii="宋体" w:hAnsi="宋体"/>
                      <w:sz w:val="21"/>
                      <w:szCs w:val="21"/>
                      <w:vertAlign w:val="baseline"/>
                      <w:lang w:eastAsia="zh-CN"/>
                    </w:rPr>
                  </w:pPr>
                  <w:r>
                    <w:rPr>
                      <w:rFonts w:hint="eastAsia" w:ascii="宋体" w:hAnsi="宋体"/>
                      <w:sz w:val="21"/>
                      <w:szCs w:val="21"/>
                      <w:vertAlign w:val="baseline"/>
                      <w:lang w:eastAsia="zh-CN"/>
                    </w:rPr>
                    <w:t>姓</w:t>
                  </w:r>
                  <w:r>
                    <w:rPr>
                      <w:rFonts w:hint="eastAsia" w:ascii="宋体" w:hAnsi="宋体"/>
                      <w:sz w:val="21"/>
                      <w:szCs w:val="21"/>
                      <w:vertAlign w:val="baseline"/>
                      <w:lang w:val="en-US" w:eastAsia="zh-CN"/>
                    </w:rPr>
                    <w:t xml:space="preserve"> </w:t>
                  </w:r>
                  <w:r>
                    <w:rPr>
                      <w:rFonts w:hint="eastAsia" w:ascii="宋体" w:hAnsi="宋体"/>
                      <w:sz w:val="21"/>
                      <w:szCs w:val="21"/>
                      <w:vertAlign w:val="baseline"/>
                      <w:lang w:eastAsia="zh-CN"/>
                    </w:rPr>
                    <w:t>名</w:t>
                  </w:r>
                </w:p>
              </w:tc>
              <w:tc>
                <w:tcPr>
                  <w:tcW w:w="830" w:type="dxa"/>
                </w:tcPr>
                <w:p>
                  <w:pPr>
                    <w:rPr>
                      <w:rFonts w:hint="eastAsia" w:ascii="宋体" w:hAnsi="宋体"/>
                      <w:sz w:val="24"/>
                      <w:szCs w:val="24"/>
                      <w:vertAlign w:val="baseline"/>
                      <w:lang w:eastAsia="zh-CN"/>
                    </w:rPr>
                  </w:pPr>
                </w:p>
              </w:tc>
              <w:tc>
                <w:tcPr>
                  <w:tcW w:w="830" w:type="dxa"/>
                </w:tcPr>
                <w:p>
                  <w:pPr>
                    <w:rPr>
                      <w:rFonts w:hint="eastAsia" w:ascii="宋体" w:hAnsi="宋体"/>
                      <w:sz w:val="24"/>
                      <w:szCs w:val="24"/>
                      <w:vertAlign w:val="baseline"/>
                      <w:lang w:eastAsia="zh-CN"/>
                    </w:rPr>
                  </w:pPr>
                </w:p>
              </w:tc>
              <w:tc>
                <w:tcPr>
                  <w:tcW w:w="830"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w w:val="100"/>
                      <w:sz w:val="21"/>
                      <w:szCs w:val="21"/>
                      <w:vertAlign w:val="baseline"/>
                      <w:lang w:eastAsia="zh-CN"/>
                    </w:rPr>
                  </w:pPr>
                  <w:r>
                    <w:rPr>
                      <w:rFonts w:hint="eastAsia" w:ascii="宋体" w:hAnsi="宋体"/>
                      <w:w w:val="100"/>
                      <w:sz w:val="21"/>
                      <w:szCs w:val="21"/>
                      <w:vertAlign w:val="baseline"/>
                      <w:lang w:eastAsia="zh-CN"/>
                    </w:rPr>
                    <w:t>分</w:t>
                  </w:r>
                  <w:r>
                    <w:rPr>
                      <w:rFonts w:hint="eastAsia" w:ascii="宋体" w:hAnsi="宋体"/>
                      <w:w w:val="100"/>
                      <w:sz w:val="21"/>
                      <w:szCs w:val="21"/>
                      <w:vertAlign w:val="baseline"/>
                      <w:lang w:val="en-US" w:eastAsia="zh-CN"/>
                    </w:rPr>
                    <w:t xml:space="preserve"> </w:t>
                  </w:r>
                  <w:r>
                    <w:rPr>
                      <w:rFonts w:hint="eastAsia" w:ascii="宋体" w:hAnsi="宋体"/>
                      <w:w w:val="100"/>
                      <w:sz w:val="21"/>
                      <w:szCs w:val="21"/>
                      <w:vertAlign w:val="baseline"/>
                      <w:lang w:eastAsia="zh-CN"/>
                    </w:rPr>
                    <w:t>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vertAlign w:val="baseline"/>
                      <w:lang w:eastAsia="zh-CN"/>
                    </w:rPr>
                  </w:pPr>
                  <w:r>
                    <w:rPr>
                      <w:rFonts w:hint="eastAsia" w:ascii="宋体" w:hAnsi="宋体"/>
                      <w:w w:val="100"/>
                      <w:sz w:val="21"/>
                      <w:szCs w:val="21"/>
                      <w:vertAlign w:val="baseline"/>
                      <w:lang w:eastAsia="zh-CN"/>
                    </w:rPr>
                    <w:t>比例</w:t>
                  </w:r>
                  <w:r>
                    <w:rPr>
                      <w:rFonts w:hint="eastAsia" w:ascii="宋体" w:hAnsi="宋体"/>
                      <w:w w:val="100"/>
                      <w:sz w:val="21"/>
                      <w:szCs w:val="21"/>
                      <w:vertAlign w:val="baseline"/>
                      <w:lang w:val="en-US" w:eastAsia="zh-CN"/>
                    </w:rPr>
                    <w:t>%</w:t>
                  </w:r>
                </w:p>
              </w:tc>
              <w:tc>
                <w:tcPr>
                  <w:tcW w:w="830" w:type="dxa"/>
                </w:tcPr>
                <w:p>
                  <w:pPr>
                    <w:rPr>
                      <w:rFonts w:hint="eastAsia" w:ascii="宋体" w:hAnsi="宋体"/>
                      <w:sz w:val="24"/>
                      <w:szCs w:val="24"/>
                      <w:vertAlign w:val="baseline"/>
                      <w:lang w:eastAsia="zh-CN"/>
                    </w:rPr>
                  </w:pPr>
                </w:p>
              </w:tc>
              <w:tc>
                <w:tcPr>
                  <w:tcW w:w="830" w:type="dxa"/>
                </w:tcPr>
                <w:p>
                  <w:pPr>
                    <w:rPr>
                      <w:rFonts w:hint="eastAsia" w:ascii="宋体" w:hAnsi="宋体"/>
                      <w:sz w:val="24"/>
                      <w:szCs w:val="24"/>
                      <w:vertAlign w:val="baseline"/>
                      <w:lang w:eastAsia="zh-CN"/>
                    </w:rPr>
                  </w:pPr>
                </w:p>
              </w:tc>
              <w:tc>
                <w:tcPr>
                  <w:tcW w:w="830"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830" w:type="dxa"/>
                  <w:vAlign w:val="center"/>
                </w:tcPr>
                <w:p>
                  <w:pPr>
                    <w:jc w:val="center"/>
                    <w:rPr>
                      <w:rFonts w:hint="eastAsia" w:ascii="宋体" w:hAnsi="宋体"/>
                      <w:sz w:val="21"/>
                      <w:szCs w:val="21"/>
                      <w:vertAlign w:val="baseline"/>
                      <w:lang w:eastAsia="zh-CN"/>
                    </w:rPr>
                  </w:pPr>
                  <w:r>
                    <w:rPr>
                      <w:rFonts w:hint="eastAsia" w:ascii="宋体" w:hAnsi="宋体"/>
                      <w:sz w:val="21"/>
                      <w:szCs w:val="21"/>
                      <w:vertAlign w:val="baseline"/>
                      <w:lang w:eastAsia="zh-CN"/>
                    </w:rPr>
                    <w:t>金</w:t>
                  </w:r>
                  <w:r>
                    <w:rPr>
                      <w:rFonts w:hint="eastAsia" w:ascii="宋体" w:hAnsi="宋体"/>
                      <w:sz w:val="21"/>
                      <w:szCs w:val="21"/>
                      <w:vertAlign w:val="baseline"/>
                      <w:lang w:val="en-US" w:eastAsia="zh-CN"/>
                    </w:rPr>
                    <w:t xml:space="preserve"> </w:t>
                  </w:r>
                  <w:r>
                    <w:rPr>
                      <w:rFonts w:hint="eastAsia" w:ascii="宋体" w:hAnsi="宋体"/>
                      <w:sz w:val="21"/>
                      <w:szCs w:val="21"/>
                      <w:vertAlign w:val="baseline"/>
                      <w:lang w:eastAsia="zh-CN"/>
                    </w:rPr>
                    <w:t>额</w:t>
                  </w:r>
                </w:p>
              </w:tc>
              <w:tc>
                <w:tcPr>
                  <w:tcW w:w="830" w:type="dxa"/>
                </w:tcPr>
                <w:p>
                  <w:pPr>
                    <w:rPr>
                      <w:rFonts w:hint="eastAsia" w:ascii="宋体" w:hAnsi="宋体"/>
                      <w:sz w:val="24"/>
                      <w:szCs w:val="24"/>
                      <w:vertAlign w:val="baseline"/>
                      <w:lang w:eastAsia="zh-CN"/>
                    </w:rPr>
                  </w:pPr>
                </w:p>
              </w:tc>
              <w:tc>
                <w:tcPr>
                  <w:tcW w:w="830" w:type="dxa"/>
                </w:tcPr>
                <w:p>
                  <w:pPr>
                    <w:rPr>
                      <w:rFonts w:hint="eastAsia" w:ascii="宋体" w:hAnsi="宋体"/>
                      <w:sz w:val="24"/>
                      <w:szCs w:val="24"/>
                      <w:vertAlign w:val="baseline"/>
                      <w:lang w:eastAsia="zh-CN"/>
                    </w:rPr>
                  </w:pPr>
                </w:p>
              </w:tc>
              <w:tc>
                <w:tcPr>
                  <w:tcW w:w="830"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c>
                <w:tcPr>
                  <w:tcW w:w="831" w:type="dxa"/>
                </w:tcPr>
                <w:p>
                  <w:pPr>
                    <w:rPr>
                      <w:rFonts w:hint="eastAsia" w:ascii="宋体" w:hAnsi="宋体"/>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宋体" w:hAnsi="宋体"/>
                <w:sz w:val="24"/>
                <w:szCs w:val="24"/>
                <w:lang w:eastAsia="zh-CN"/>
              </w:rPr>
            </w:pPr>
            <w:r>
              <w:rPr>
                <w:rFonts w:hint="eastAsia" w:ascii="宋体" w:hAnsi="宋体"/>
                <w:b/>
                <w:bCs/>
                <w:sz w:val="24"/>
                <w:szCs w:val="24"/>
              </w:rPr>
              <w:t>科技成果完成</w:t>
            </w:r>
            <w:r>
              <w:rPr>
                <w:rFonts w:hint="eastAsia" w:ascii="宋体" w:hAnsi="宋体"/>
                <w:b/>
                <w:bCs/>
                <w:sz w:val="24"/>
                <w:szCs w:val="24"/>
                <w:lang w:eastAsia="zh-CN"/>
              </w:rPr>
              <w:t>团队其余贡献人员分配方案</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宋体" w:hAnsi="宋体"/>
                <w:sz w:val="24"/>
                <w:szCs w:val="24"/>
                <w:lang w:eastAsia="zh-CN"/>
              </w:rPr>
            </w:pPr>
            <w:r>
              <w:rPr>
                <w:rFonts w:hint="eastAsia" w:ascii="宋体" w:hAnsi="宋体"/>
                <w:sz w:val="24"/>
                <w:szCs w:val="24"/>
                <w:lang w:val="en-US" w:eastAsia="zh-CN"/>
              </w:rPr>
              <w:t>(b)</w:t>
            </w:r>
            <w:r>
              <w:rPr>
                <w:rFonts w:hint="eastAsia" w:ascii="宋体" w:hAnsi="宋体"/>
                <w:sz w:val="24"/>
                <w:szCs w:val="24"/>
                <w:lang w:eastAsia="zh-CN"/>
              </w:rPr>
              <w:t>贡献人员、</w:t>
            </w:r>
            <w:r>
              <w:rPr>
                <w:rFonts w:hint="eastAsia" w:ascii="宋体" w:hAnsi="宋体"/>
                <w:sz w:val="24"/>
                <w:szCs w:val="24"/>
                <w:lang w:val="en-US" w:eastAsia="zh-CN"/>
              </w:rPr>
              <w:t>分配比例和金额</w:t>
            </w:r>
            <w:r>
              <w:rPr>
                <w:rFonts w:hint="eastAsia" w:ascii="宋体" w:hAnsi="宋体"/>
                <w:sz w:val="21"/>
                <w:szCs w:val="21"/>
                <w:lang w:val="en-US" w:eastAsia="zh-CN"/>
              </w:rPr>
              <w:t>（参与分配人数较多可以增补表格）</w:t>
            </w:r>
          </w:p>
          <w:tbl>
            <w:tblPr>
              <w:tblStyle w:val="6"/>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830"/>
              <w:gridCol w:w="830"/>
              <w:gridCol w:w="831"/>
              <w:gridCol w:w="831"/>
              <w:gridCol w:w="831"/>
              <w:gridCol w:w="831"/>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jc w:val="center"/>
                    <w:rPr>
                      <w:rFonts w:hint="eastAsia" w:ascii="宋体" w:hAnsi="宋体"/>
                      <w:sz w:val="28"/>
                      <w:szCs w:val="28"/>
                      <w:vertAlign w:val="baseline"/>
                    </w:rPr>
                  </w:pPr>
                  <w:r>
                    <w:rPr>
                      <w:rFonts w:hint="eastAsia" w:ascii="宋体" w:hAnsi="宋体"/>
                      <w:sz w:val="21"/>
                      <w:szCs w:val="21"/>
                      <w:vertAlign w:val="baseline"/>
                      <w:lang w:eastAsia="zh-CN"/>
                    </w:rPr>
                    <w:t>姓</w:t>
                  </w:r>
                  <w:r>
                    <w:rPr>
                      <w:rFonts w:hint="eastAsia" w:ascii="宋体" w:hAnsi="宋体"/>
                      <w:sz w:val="21"/>
                      <w:szCs w:val="21"/>
                      <w:vertAlign w:val="baseline"/>
                      <w:lang w:val="en-US" w:eastAsia="zh-CN"/>
                    </w:rPr>
                    <w:t xml:space="preserve"> </w:t>
                  </w:r>
                  <w:r>
                    <w:rPr>
                      <w:rFonts w:hint="eastAsia" w:ascii="宋体" w:hAnsi="宋体"/>
                      <w:sz w:val="21"/>
                      <w:szCs w:val="21"/>
                      <w:vertAlign w:val="baseline"/>
                      <w:lang w:eastAsia="zh-CN"/>
                    </w:rPr>
                    <w:t>名</w:t>
                  </w:r>
                </w:p>
              </w:tc>
              <w:tc>
                <w:tcPr>
                  <w:tcW w:w="830" w:type="dxa"/>
                </w:tcPr>
                <w:p>
                  <w:pPr>
                    <w:rPr>
                      <w:rFonts w:hint="eastAsia" w:ascii="宋体" w:hAnsi="宋体"/>
                      <w:sz w:val="28"/>
                      <w:szCs w:val="28"/>
                      <w:vertAlign w:val="baseline"/>
                    </w:rPr>
                  </w:pPr>
                </w:p>
              </w:tc>
              <w:tc>
                <w:tcPr>
                  <w:tcW w:w="830" w:type="dxa"/>
                </w:tcPr>
                <w:p>
                  <w:pPr>
                    <w:rPr>
                      <w:rFonts w:hint="eastAsia" w:ascii="宋体" w:hAnsi="宋体"/>
                      <w:sz w:val="28"/>
                      <w:szCs w:val="28"/>
                      <w:vertAlign w:val="baseline"/>
                    </w:rPr>
                  </w:pPr>
                </w:p>
              </w:tc>
              <w:tc>
                <w:tcPr>
                  <w:tcW w:w="830"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w w:val="100"/>
                      <w:sz w:val="21"/>
                      <w:szCs w:val="21"/>
                      <w:vertAlign w:val="baseline"/>
                      <w:lang w:eastAsia="zh-CN"/>
                    </w:rPr>
                  </w:pPr>
                  <w:r>
                    <w:rPr>
                      <w:rFonts w:hint="eastAsia" w:ascii="宋体" w:hAnsi="宋体"/>
                      <w:w w:val="100"/>
                      <w:sz w:val="21"/>
                      <w:szCs w:val="21"/>
                      <w:vertAlign w:val="baseline"/>
                      <w:lang w:eastAsia="zh-CN"/>
                    </w:rPr>
                    <w:t>分</w:t>
                  </w:r>
                  <w:r>
                    <w:rPr>
                      <w:rFonts w:hint="eastAsia" w:ascii="宋体" w:hAnsi="宋体"/>
                      <w:w w:val="100"/>
                      <w:sz w:val="21"/>
                      <w:szCs w:val="21"/>
                      <w:vertAlign w:val="baseline"/>
                      <w:lang w:val="en-US" w:eastAsia="zh-CN"/>
                    </w:rPr>
                    <w:t xml:space="preserve"> </w:t>
                  </w:r>
                  <w:r>
                    <w:rPr>
                      <w:rFonts w:hint="eastAsia" w:ascii="宋体" w:hAnsi="宋体"/>
                      <w:w w:val="100"/>
                      <w:sz w:val="21"/>
                      <w:szCs w:val="21"/>
                      <w:vertAlign w:val="baseline"/>
                      <w:lang w:eastAsia="zh-CN"/>
                    </w:rPr>
                    <w:t>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8"/>
                      <w:szCs w:val="28"/>
                      <w:vertAlign w:val="baseline"/>
                    </w:rPr>
                  </w:pPr>
                  <w:r>
                    <w:rPr>
                      <w:rFonts w:hint="eastAsia" w:ascii="宋体" w:hAnsi="宋体"/>
                      <w:w w:val="100"/>
                      <w:sz w:val="21"/>
                      <w:szCs w:val="21"/>
                      <w:vertAlign w:val="baseline"/>
                      <w:lang w:eastAsia="zh-CN"/>
                    </w:rPr>
                    <w:t>比例</w:t>
                  </w:r>
                  <w:r>
                    <w:rPr>
                      <w:rFonts w:hint="eastAsia" w:ascii="宋体" w:hAnsi="宋体"/>
                      <w:w w:val="100"/>
                      <w:sz w:val="21"/>
                      <w:szCs w:val="21"/>
                      <w:vertAlign w:val="baseline"/>
                      <w:lang w:val="en-US" w:eastAsia="zh-CN"/>
                    </w:rPr>
                    <w:t>%</w:t>
                  </w:r>
                </w:p>
              </w:tc>
              <w:tc>
                <w:tcPr>
                  <w:tcW w:w="830" w:type="dxa"/>
                </w:tcPr>
                <w:p>
                  <w:pPr>
                    <w:rPr>
                      <w:rFonts w:hint="eastAsia" w:ascii="宋体" w:hAnsi="宋体"/>
                      <w:sz w:val="28"/>
                      <w:szCs w:val="28"/>
                      <w:vertAlign w:val="baseline"/>
                    </w:rPr>
                  </w:pPr>
                </w:p>
              </w:tc>
              <w:tc>
                <w:tcPr>
                  <w:tcW w:w="830" w:type="dxa"/>
                </w:tcPr>
                <w:p>
                  <w:pPr>
                    <w:rPr>
                      <w:rFonts w:hint="eastAsia" w:ascii="宋体" w:hAnsi="宋体"/>
                      <w:sz w:val="28"/>
                      <w:szCs w:val="28"/>
                      <w:vertAlign w:val="baseline"/>
                    </w:rPr>
                  </w:pPr>
                </w:p>
              </w:tc>
              <w:tc>
                <w:tcPr>
                  <w:tcW w:w="830"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vAlign w:val="center"/>
                </w:tcPr>
                <w:p>
                  <w:pPr>
                    <w:jc w:val="center"/>
                    <w:rPr>
                      <w:rFonts w:hint="eastAsia" w:ascii="宋体" w:hAnsi="宋体"/>
                      <w:sz w:val="28"/>
                      <w:szCs w:val="28"/>
                      <w:vertAlign w:val="baseline"/>
                    </w:rPr>
                  </w:pPr>
                  <w:r>
                    <w:rPr>
                      <w:rFonts w:hint="eastAsia" w:ascii="宋体" w:hAnsi="宋体"/>
                      <w:sz w:val="21"/>
                      <w:szCs w:val="21"/>
                      <w:vertAlign w:val="baseline"/>
                      <w:lang w:eastAsia="zh-CN"/>
                    </w:rPr>
                    <w:t>金</w:t>
                  </w:r>
                  <w:r>
                    <w:rPr>
                      <w:rFonts w:hint="eastAsia" w:ascii="宋体" w:hAnsi="宋体"/>
                      <w:sz w:val="21"/>
                      <w:szCs w:val="21"/>
                      <w:vertAlign w:val="baseline"/>
                      <w:lang w:val="en-US" w:eastAsia="zh-CN"/>
                    </w:rPr>
                    <w:t xml:space="preserve"> </w:t>
                  </w:r>
                  <w:r>
                    <w:rPr>
                      <w:rFonts w:hint="eastAsia" w:ascii="宋体" w:hAnsi="宋体"/>
                      <w:sz w:val="21"/>
                      <w:szCs w:val="21"/>
                      <w:vertAlign w:val="baseline"/>
                      <w:lang w:eastAsia="zh-CN"/>
                    </w:rPr>
                    <w:t>额</w:t>
                  </w:r>
                </w:p>
              </w:tc>
              <w:tc>
                <w:tcPr>
                  <w:tcW w:w="830" w:type="dxa"/>
                </w:tcPr>
                <w:p>
                  <w:pPr>
                    <w:rPr>
                      <w:rFonts w:hint="eastAsia" w:ascii="宋体" w:hAnsi="宋体"/>
                      <w:sz w:val="28"/>
                      <w:szCs w:val="28"/>
                      <w:vertAlign w:val="baseline"/>
                    </w:rPr>
                  </w:pPr>
                </w:p>
              </w:tc>
              <w:tc>
                <w:tcPr>
                  <w:tcW w:w="830" w:type="dxa"/>
                </w:tcPr>
                <w:p>
                  <w:pPr>
                    <w:rPr>
                      <w:rFonts w:hint="eastAsia" w:ascii="宋体" w:hAnsi="宋体"/>
                      <w:sz w:val="28"/>
                      <w:szCs w:val="28"/>
                      <w:vertAlign w:val="baseline"/>
                    </w:rPr>
                  </w:pPr>
                </w:p>
              </w:tc>
              <w:tc>
                <w:tcPr>
                  <w:tcW w:w="830"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c>
                <w:tcPr>
                  <w:tcW w:w="831" w:type="dxa"/>
                </w:tcPr>
                <w:p>
                  <w:pPr>
                    <w:rPr>
                      <w:rFonts w:hint="eastAsia" w:ascii="宋体" w:hAnsi="宋体"/>
                      <w:sz w:val="28"/>
                      <w:szCs w:val="28"/>
                      <w:vertAlign w:val="baseline"/>
                    </w:rPr>
                  </w:pPr>
                </w:p>
              </w:tc>
            </w:tr>
          </w:tbl>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7" w:hRule="atLeast"/>
          <w:jc w:val="center"/>
        </w:trPr>
        <w:tc>
          <w:tcPr>
            <w:tcW w:w="8983" w:type="dxa"/>
            <w:gridSpan w:val="6"/>
            <w:vAlign w:val="top"/>
          </w:tcPr>
          <w:p>
            <w:pPr>
              <w:rPr>
                <w:rFonts w:hint="eastAsia" w:ascii="宋体" w:hAnsi="宋体"/>
                <w:sz w:val="24"/>
                <w:szCs w:val="24"/>
                <w:lang w:eastAsia="zh-CN"/>
              </w:rPr>
            </w:pPr>
            <w:r>
              <w:rPr>
                <w:rFonts w:hint="eastAsia" w:ascii="宋体" w:hAnsi="宋体"/>
                <w:b/>
                <w:bCs/>
                <w:sz w:val="24"/>
                <w:szCs w:val="24"/>
              </w:rPr>
              <w:t>科技成果完成</w:t>
            </w:r>
            <w:r>
              <w:rPr>
                <w:rFonts w:hint="eastAsia" w:ascii="宋体" w:hAnsi="宋体"/>
                <w:b/>
                <w:bCs/>
                <w:sz w:val="24"/>
                <w:szCs w:val="24"/>
                <w:lang w:eastAsia="zh-CN"/>
              </w:rPr>
              <w:t>团队成员签字确认</w:t>
            </w:r>
            <w:r>
              <w:rPr>
                <w:rFonts w:hint="eastAsia" w:ascii="宋体" w:hAnsi="宋体"/>
                <w:sz w:val="24"/>
                <w:szCs w:val="24"/>
                <w:lang w:eastAsia="zh-CN"/>
              </w:rPr>
              <w:t>：</w:t>
            </w:r>
          </w:p>
          <w:p>
            <w:pPr>
              <w:rPr>
                <w:rFonts w:hint="eastAsia" w:ascii="宋体" w:hAnsi="宋体"/>
                <w:sz w:val="24"/>
                <w:szCs w:val="24"/>
                <w:lang w:val="en-US" w:eastAsia="zh-CN"/>
              </w:rPr>
            </w:pPr>
            <w:r>
              <w:rPr>
                <w:rFonts w:hint="eastAsia" w:ascii="宋体" w:hAnsi="宋体"/>
                <w:sz w:val="24"/>
                <w:szCs w:val="24"/>
                <w:lang w:val="en-US" w:eastAsia="zh-CN"/>
              </w:rPr>
              <w:t xml:space="preserve">    </w:t>
            </w:r>
          </w:p>
          <w:p>
            <w:pPr>
              <w:rPr>
                <w:rFonts w:hint="eastAsia" w:ascii="宋体" w:hAnsi="宋体"/>
                <w:sz w:val="24"/>
                <w:szCs w:val="24"/>
                <w:lang w:val="en-US" w:eastAsia="zh-CN"/>
              </w:rPr>
            </w:pPr>
            <w:r>
              <w:rPr>
                <w:rFonts w:hint="eastAsia" w:ascii="宋体" w:hAnsi="宋体"/>
                <w:sz w:val="24"/>
                <w:szCs w:val="24"/>
                <w:lang w:val="en-US" w:eastAsia="zh-CN"/>
              </w:rPr>
              <w:t xml:space="preserve">    本人同意该成果转移转化奖励和报酬分配方案，对相关分配比例和金额无异议！</w:t>
            </w:r>
          </w:p>
          <w:p>
            <w:pPr>
              <w:rPr>
                <w:rFonts w:hint="eastAsia" w:ascii="宋体" w:hAnsi="宋体"/>
                <w:sz w:val="24"/>
                <w:szCs w:val="24"/>
                <w:lang w:eastAsia="zh-CN"/>
              </w:rPr>
            </w:pPr>
          </w:p>
          <w:p>
            <w:pPr>
              <w:rPr>
                <w:rFonts w:hint="eastAsia" w:ascii="宋体" w:hAnsi="宋体"/>
                <w:sz w:val="24"/>
                <w:szCs w:val="24"/>
                <w:lang w:val="en-US" w:eastAsia="zh-CN"/>
              </w:rPr>
            </w:pPr>
            <w:r>
              <w:rPr>
                <w:rFonts w:hint="eastAsia" w:ascii="宋体" w:hAnsi="宋体"/>
                <w:sz w:val="24"/>
                <w:szCs w:val="24"/>
                <w:lang w:val="en-US" w:eastAsia="zh-CN"/>
              </w:rPr>
              <w:t>主要贡献人员（签字）：</w:t>
            </w:r>
          </w:p>
          <w:p>
            <w:pPr>
              <w:rPr>
                <w:rFonts w:hint="eastAsia" w:ascii="宋体" w:hAnsi="宋体"/>
                <w:sz w:val="24"/>
                <w:szCs w:val="24"/>
                <w:lang w:val="en-US" w:eastAsia="zh-CN"/>
              </w:rPr>
            </w:pPr>
          </w:p>
          <w:p>
            <w:pPr>
              <w:rPr>
                <w:rFonts w:hint="eastAsia" w:ascii="宋体" w:hAnsi="宋体"/>
                <w:sz w:val="24"/>
                <w:szCs w:val="24"/>
                <w:lang w:val="en-US" w:eastAsia="zh-CN"/>
              </w:rPr>
            </w:pPr>
          </w:p>
          <w:p>
            <w:pPr>
              <w:rPr>
                <w:rFonts w:hint="eastAsia" w:ascii="宋体" w:hAnsi="宋体"/>
                <w:sz w:val="24"/>
                <w:szCs w:val="24"/>
                <w:lang w:val="en-US" w:eastAsia="zh-CN"/>
              </w:rPr>
            </w:pPr>
          </w:p>
          <w:p>
            <w:pPr>
              <w:rPr>
                <w:rFonts w:hint="eastAsia" w:ascii="宋体" w:hAnsi="宋体"/>
                <w:sz w:val="24"/>
                <w:szCs w:val="24"/>
                <w:lang w:eastAsia="zh-CN"/>
              </w:rPr>
            </w:pPr>
            <w:r>
              <w:rPr>
                <w:rFonts w:hint="eastAsia" w:ascii="宋体" w:hAnsi="宋体"/>
                <w:sz w:val="24"/>
                <w:szCs w:val="24"/>
                <w:lang w:eastAsia="zh-CN"/>
              </w:rPr>
              <w:t>其余贡献人员</w:t>
            </w:r>
            <w:r>
              <w:rPr>
                <w:rFonts w:hint="eastAsia" w:ascii="宋体" w:hAnsi="宋体"/>
                <w:sz w:val="24"/>
                <w:szCs w:val="24"/>
                <w:lang w:val="en-US" w:eastAsia="zh-CN"/>
              </w:rPr>
              <w:t>（签字）：</w:t>
            </w:r>
          </w:p>
          <w:p>
            <w:pPr>
              <w:rPr>
                <w:rFonts w:hint="eastAsia" w:ascii="宋体" w:hAnsi="宋体"/>
                <w:sz w:val="24"/>
                <w:szCs w:val="24"/>
                <w:lang w:val="en-US" w:eastAsia="zh-CN"/>
              </w:rPr>
            </w:pPr>
          </w:p>
          <w:p>
            <w:pPr>
              <w:rPr>
                <w:rFonts w:hint="eastAsia" w:ascii="宋体" w:hAnsi="宋体"/>
                <w:sz w:val="24"/>
                <w:szCs w:val="24"/>
                <w:lang w:val="en-US" w:eastAsia="zh-CN"/>
              </w:rPr>
            </w:pPr>
            <w:bookmarkStart w:id="1" w:name="_GoBack"/>
            <w:bookmarkEnd w:id="1"/>
          </w:p>
          <w:p>
            <w:pPr>
              <w:jc w:val="center"/>
              <w:rPr>
                <w:rFonts w:hint="eastAsia" w:ascii="宋体" w:hAnsi="宋体" w:eastAsiaTheme="minorEastAsia"/>
                <w:sz w:val="24"/>
                <w:szCs w:val="24"/>
                <w:lang w:val="en-US" w:eastAsia="zh-CN"/>
              </w:rPr>
            </w:pPr>
            <w:r>
              <w:rPr>
                <w:rFonts w:hint="eastAsia" w:ascii="宋体" w:hAnsi="宋体"/>
                <w:sz w:val="24"/>
                <w:szCs w:val="24"/>
                <w:lang w:val="en-US" w:eastAsia="zh-CN"/>
              </w:rPr>
              <w:t xml:space="preserve">                                                    年     月    日</w:t>
            </w:r>
          </w:p>
          <w:p>
            <w:pPr>
              <w:rPr>
                <w:rFonts w:hint="eastAsia"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5" w:hRule="atLeast"/>
          <w:jc w:val="center"/>
        </w:trPr>
        <w:tc>
          <w:tcPr>
            <w:tcW w:w="1698" w:type="dxa"/>
            <w:gridSpan w:val="2"/>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成果转移转化管理办公室</w:t>
            </w:r>
          </w:p>
          <w:p>
            <w:pPr>
              <w:jc w:val="center"/>
              <w:rPr>
                <w:rFonts w:hint="eastAsia" w:ascii="宋体" w:hAnsi="宋体"/>
                <w:sz w:val="24"/>
                <w:szCs w:val="24"/>
                <w:lang w:eastAsia="zh-CN"/>
              </w:rPr>
            </w:pPr>
            <w:r>
              <w:rPr>
                <w:rFonts w:hint="eastAsia" w:ascii="宋体" w:hAnsi="宋体"/>
                <w:sz w:val="24"/>
                <w:szCs w:val="24"/>
                <w:lang w:val="en-US" w:eastAsia="zh-CN"/>
              </w:rPr>
              <w:t>意 见</w:t>
            </w:r>
          </w:p>
        </w:tc>
        <w:tc>
          <w:tcPr>
            <w:tcW w:w="7285" w:type="dxa"/>
            <w:gridSpan w:val="4"/>
            <w:vAlign w:val="top"/>
          </w:tcPr>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jc w:val="right"/>
              <w:rPr>
                <w:rFonts w:hint="eastAsia" w:ascii="宋体" w:hAnsi="宋体"/>
                <w:sz w:val="24"/>
                <w:szCs w:val="24"/>
                <w:lang w:val="en-US" w:eastAsia="zh-CN"/>
              </w:rPr>
            </w:pPr>
          </w:p>
          <w:p>
            <w:pPr>
              <w:jc w:val="right"/>
              <w:rPr>
                <w:rFonts w:hint="eastAsia" w:ascii="宋体" w:hAnsi="宋体"/>
                <w:sz w:val="24"/>
                <w:szCs w:val="24"/>
                <w:lang w:val="en-US" w:eastAsia="zh-CN"/>
              </w:rPr>
            </w:pPr>
          </w:p>
          <w:p>
            <w:pPr>
              <w:jc w:val="right"/>
              <w:rPr>
                <w:rFonts w:hint="eastAsia" w:ascii="宋体" w:hAnsi="宋体"/>
                <w:sz w:val="24"/>
                <w:szCs w:val="24"/>
                <w:lang w:eastAsia="zh-CN"/>
              </w:rPr>
            </w:pPr>
            <w:r>
              <w:rPr>
                <w:rFonts w:hint="eastAsia" w:ascii="宋体" w:hAnsi="宋体"/>
                <w:sz w:val="24"/>
                <w:szCs w:val="24"/>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5" w:hRule="atLeast"/>
          <w:jc w:val="center"/>
        </w:trPr>
        <w:tc>
          <w:tcPr>
            <w:tcW w:w="1698" w:type="dxa"/>
            <w:gridSpan w:val="2"/>
            <w:vAlign w:val="center"/>
          </w:tcPr>
          <w:p>
            <w:pPr>
              <w:jc w:val="center"/>
              <w:rPr>
                <w:rFonts w:hint="eastAsia" w:ascii="宋体" w:hAnsi="宋体"/>
                <w:sz w:val="24"/>
                <w:szCs w:val="24"/>
                <w:lang w:eastAsia="zh-CN"/>
              </w:rPr>
            </w:pPr>
            <w:r>
              <w:rPr>
                <w:rFonts w:hint="eastAsia" w:ascii="宋体" w:hAnsi="宋体"/>
                <w:sz w:val="24"/>
                <w:szCs w:val="24"/>
                <w:lang w:eastAsia="zh-CN"/>
              </w:rPr>
              <w:t>所工会委员会意见</w:t>
            </w:r>
            <w:r>
              <w:rPr>
                <w:rFonts w:hint="eastAsia" w:ascii="宋体" w:hAnsi="宋体"/>
                <w:sz w:val="18"/>
                <w:szCs w:val="18"/>
                <w:lang w:eastAsia="zh-CN"/>
              </w:rPr>
              <w:t>（</w:t>
            </w:r>
            <w:bookmarkStart w:id="0" w:name="OLE_LINK1"/>
            <w:r>
              <w:rPr>
                <w:rFonts w:hint="eastAsia" w:ascii="宋体" w:hAnsi="宋体"/>
                <w:sz w:val="18"/>
                <w:szCs w:val="18"/>
                <w:lang w:eastAsia="zh-CN"/>
              </w:rPr>
              <w:t>奖励与报酬达到办法中第十三条规定的比例时</w:t>
            </w:r>
            <w:bookmarkEnd w:id="0"/>
            <w:r>
              <w:rPr>
                <w:rFonts w:hint="eastAsia" w:ascii="宋体" w:hAnsi="宋体"/>
                <w:sz w:val="18"/>
                <w:szCs w:val="18"/>
                <w:lang w:eastAsia="zh-CN"/>
              </w:rPr>
              <w:t>需要审议）</w:t>
            </w:r>
          </w:p>
        </w:tc>
        <w:tc>
          <w:tcPr>
            <w:tcW w:w="7285" w:type="dxa"/>
            <w:gridSpan w:val="4"/>
            <w:vAlign w:val="top"/>
          </w:tcPr>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jc w:val="right"/>
              <w:rPr>
                <w:rFonts w:hint="eastAsia" w:ascii="宋体" w:hAnsi="宋体"/>
                <w:sz w:val="24"/>
                <w:szCs w:val="24"/>
                <w:lang w:val="en-US" w:eastAsia="zh-CN"/>
              </w:rPr>
            </w:pPr>
          </w:p>
          <w:p>
            <w:pPr>
              <w:jc w:val="right"/>
              <w:rPr>
                <w:rFonts w:hint="eastAsia" w:ascii="宋体" w:hAnsi="宋体"/>
                <w:sz w:val="24"/>
                <w:szCs w:val="24"/>
                <w:lang w:val="en-US" w:eastAsia="zh-CN"/>
              </w:rPr>
            </w:pPr>
          </w:p>
          <w:p>
            <w:pPr>
              <w:jc w:val="right"/>
              <w:rPr>
                <w:rFonts w:hint="eastAsia" w:ascii="宋体" w:hAnsi="宋体"/>
                <w:sz w:val="24"/>
                <w:szCs w:val="24"/>
                <w:lang w:eastAsia="zh-CN"/>
              </w:rPr>
            </w:pPr>
            <w:r>
              <w:rPr>
                <w:rFonts w:hint="eastAsia" w:ascii="宋体" w:hAnsi="宋体"/>
                <w:sz w:val="24"/>
                <w:szCs w:val="24"/>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5" w:hRule="atLeast"/>
          <w:jc w:val="center"/>
        </w:trPr>
        <w:tc>
          <w:tcPr>
            <w:tcW w:w="1698" w:type="dxa"/>
            <w:gridSpan w:val="2"/>
            <w:vAlign w:val="center"/>
          </w:tcPr>
          <w:p>
            <w:pPr>
              <w:jc w:val="center"/>
              <w:rPr>
                <w:rFonts w:hint="eastAsia" w:ascii="宋体" w:hAnsi="宋体"/>
                <w:sz w:val="24"/>
                <w:szCs w:val="24"/>
                <w:lang w:eastAsia="zh-CN"/>
              </w:rPr>
            </w:pPr>
            <w:r>
              <w:rPr>
                <w:rFonts w:hint="eastAsia" w:ascii="宋体" w:hAnsi="宋体"/>
                <w:sz w:val="24"/>
                <w:szCs w:val="24"/>
                <w:lang w:eastAsia="zh-CN"/>
              </w:rPr>
              <w:t>成果转移转化领导小组意见</w:t>
            </w:r>
          </w:p>
        </w:tc>
        <w:tc>
          <w:tcPr>
            <w:tcW w:w="7285" w:type="dxa"/>
            <w:gridSpan w:val="4"/>
            <w:vAlign w:val="top"/>
          </w:tcPr>
          <w:p>
            <w:pPr>
              <w:rPr>
                <w:rFonts w:hint="eastAsia" w:ascii="宋体" w:hAnsi="宋体"/>
                <w:sz w:val="24"/>
                <w:szCs w:val="24"/>
                <w:lang w:eastAsia="zh-CN"/>
              </w:rPr>
            </w:pPr>
          </w:p>
          <w:p>
            <w:pPr>
              <w:rPr>
                <w:rFonts w:hint="eastAsia" w:ascii="宋体" w:hAnsi="宋体"/>
                <w:sz w:val="24"/>
                <w:szCs w:val="24"/>
                <w:lang w:eastAsia="zh-CN"/>
              </w:rPr>
            </w:pPr>
          </w:p>
          <w:p>
            <w:pPr>
              <w:rPr>
                <w:rFonts w:hint="eastAsia" w:ascii="宋体" w:hAnsi="宋体"/>
                <w:sz w:val="24"/>
                <w:szCs w:val="24"/>
                <w:lang w:eastAsia="zh-CN"/>
              </w:rPr>
            </w:pPr>
          </w:p>
          <w:p>
            <w:pPr>
              <w:jc w:val="right"/>
              <w:rPr>
                <w:rFonts w:hint="eastAsia" w:ascii="宋体" w:hAnsi="宋体"/>
                <w:sz w:val="24"/>
                <w:szCs w:val="24"/>
                <w:lang w:val="en-US" w:eastAsia="zh-CN"/>
              </w:rPr>
            </w:pPr>
          </w:p>
          <w:p>
            <w:pPr>
              <w:jc w:val="right"/>
              <w:rPr>
                <w:rFonts w:hint="eastAsia" w:ascii="宋体" w:hAnsi="宋体"/>
                <w:sz w:val="24"/>
                <w:szCs w:val="24"/>
                <w:lang w:val="en-US" w:eastAsia="zh-CN"/>
              </w:rPr>
            </w:pPr>
          </w:p>
          <w:p>
            <w:pPr>
              <w:jc w:val="right"/>
              <w:rPr>
                <w:rFonts w:hint="eastAsia" w:ascii="宋体" w:hAnsi="宋体"/>
                <w:sz w:val="24"/>
                <w:szCs w:val="24"/>
                <w:lang w:eastAsia="zh-CN"/>
              </w:rPr>
            </w:pPr>
            <w:r>
              <w:rPr>
                <w:rFonts w:hint="eastAsia" w:ascii="宋体" w:hAnsi="宋体"/>
                <w:sz w:val="24"/>
                <w:szCs w:val="24"/>
                <w:lang w:val="en-US" w:eastAsia="zh-CN"/>
              </w:rPr>
              <w:t>签字：                年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备案接收部门：</w:t>
      </w:r>
      <w:r>
        <w:rPr>
          <w:rFonts w:hint="eastAsia" w:ascii="方正仿宋_GBK" w:hAnsi="方正仿宋_GBK" w:eastAsia="方正仿宋_GBK" w:cs="方正仿宋_GBK"/>
          <w:sz w:val="24"/>
          <w:szCs w:val="24"/>
          <w:lang w:val="en-US" w:eastAsia="zh-CN"/>
        </w:rPr>
        <w:t xml:space="preserve">                             接收时间：     年  月  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 xml:space="preserve">  接 收 人  ：</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r>
        <w:rPr>
          <w:rFonts w:hint="eastAsia"/>
          <w:sz w:val="28"/>
          <w:szCs w:val="28"/>
          <w:lang w:eastAsia="zh-CN"/>
        </w:rPr>
        <w:t>注意事项：</w:t>
      </w:r>
    </w:p>
    <w:p>
      <w:pPr>
        <w:ind w:firstLine="420"/>
        <w:rPr>
          <w:rFonts w:hint="eastAsia"/>
          <w:lang w:val="en-US" w:eastAsia="zh-CN"/>
        </w:rPr>
      </w:pPr>
      <w:r>
        <w:rPr>
          <w:rFonts w:hint="eastAsia"/>
          <w:lang w:val="en-US" w:eastAsia="zh-CN"/>
        </w:rPr>
        <w:t>1.科技成果采用转让或许可方式实施转移转化的，可从其收益净收入中提取不低于50%的比例用于奖励和报酬，上限为90%，研究所提取净收入的10%进入科技成果转移转化引导基金池，其余部分留归成果完成团队作为科研经费。</w:t>
      </w:r>
    </w:p>
    <w:p>
      <w:pPr>
        <w:ind w:firstLine="420"/>
        <w:rPr>
          <w:rFonts w:hint="eastAsia"/>
          <w:lang w:val="en-US" w:eastAsia="zh-CN"/>
        </w:rPr>
      </w:pPr>
      <w:r>
        <w:rPr>
          <w:rFonts w:hint="eastAsia"/>
          <w:lang w:val="en-US" w:eastAsia="zh-CN"/>
        </w:rPr>
        <w:t>2.科技成果完成人和转移转化人所获奖励和报酬总额或总股份中的10%发放给全职管理人员，发放比例标准按照研究所绩效发放标准执行，由人事教育处具体实施。</w:t>
      </w:r>
    </w:p>
    <w:p>
      <w:pPr>
        <w:ind w:firstLine="420"/>
        <w:rPr>
          <w:rFonts w:hint="eastAsia"/>
          <w:lang w:val="en-US" w:eastAsia="zh-CN"/>
        </w:rPr>
      </w:pPr>
      <w:r>
        <w:rPr>
          <w:rFonts w:hint="eastAsia"/>
          <w:lang w:val="en-US" w:eastAsia="zh-CN"/>
        </w:rPr>
        <w:t>3.在研究开发和科技成果转移转化中作出主要贡献的人员，获得奖励和报酬的份额不低于奖励总额的50%。</w:t>
      </w:r>
    </w:p>
    <w:p>
      <w:pPr>
        <w:ind w:firstLine="420"/>
        <w:rPr>
          <w:rFonts w:hint="eastAsia"/>
          <w:lang w:val="en-US" w:eastAsia="zh-CN"/>
        </w:rPr>
      </w:pPr>
      <w:r>
        <w:rPr>
          <w:rFonts w:hint="eastAsia"/>
          <w:lang w:val="en-US" w:eastAsia="zh-CN"/>
        </w:rPr>
        <w:t>4对用于奖励和报酬的总额或股份所占比例超过70%，需提交职工代表大会（或职工代表大会委员会）审议通过方可实施。</w:t>
      </w:r>
    </w:p>
    <w:p>
      <w:pPr>
        <w:numPr>
          <w:ilvl w:val="0"/>
          <w:numId w:val="1"/>
        </w:numPr>
        <w:ind w:firstLine="420"/>
        <w:rPr>
          <w:rFonts w:hint="eastAsia"/>
          <w:lang w:val="en-US" w:eastAsia="zh-CN"/>
        </w:rPr>
      </w:pPr>
      <w:r>
        <w:rPr>
          <w:rFonts w:hint="eastAsia"/>
          <w:lang w:val="en-US" w:eastAsia="zh-CN"/>
        </w:rPr>
        <w:t>团队奖励和报酬分配方案备案表需要在科技开发处和人事教育处备案，并由人事教育处进行公示。</w:t>
      </w:r>
    </w:p>
    <w:p>
      <w:pPr>
        <w:numPr>
          <w:ilvl w:val="0"/>
          <w:numId w:val="1"/>
        </w:numPr>
        <w:ind w:firstLine="420"/>
        <w:rPr>
          <w:rFonts w:hint="eastAsia"/>
          <w:lang w:val="en-US" w:eastAsia="zh-CN"/>
        </w:rPr>
      </w:pPr>
      <w:r>
        <w:rPr>
          <w:rFonts w:hint="eastAsia"/>
          <w:lang w:val="en-US" w:eastAsia="zh-CN"/>
        </w:rPr>
        <w:t>为了确保转移转化工作的顺利实施，所有人员的奖励和报酬分两期发放，在分配方案公示无异议后10个工作日内进行第一批50%的发放，剩余50%暂留存研究所，待项目完成合同约定的全部转移转化工作并实施，合同约定的追溯期满，企业满意无赔偿要求时，进行后50%的发放。</w:t>
      </w:r>
    </w:p>
    <w:p>
      <w:pPr>
        <w:numPr>
          <w:ilvl w:val="0"/>
          <w:numId w:val="1"/>
        </w:numPr>
        <w:ind w:firstLine="420"/>
        <w:rPr>
          <w:rFonts w:hint="eastAsia"/>
          <w:lang w:val="en-US" w:eastAsia="zh-CN"/>
        </w:rPr>
      </w:pPr>
      <w:r>
        <w:rPr>
          <w:rFonts w:hint="eastAsia"/>
          <w:lang w:val="en-US" w:eastAsia="zh-CN"/>
        </w:rPr>
        <w:t>分配原则要体现利益团队共享，以稳住队伍为目的。</w:t>
      </w:r>
    </w:p>
    <w:p>
      <w:pPr>
        <w:rPr>
          <w:rFonts w:hint="eastAsia"/>
          <w:sz w:val="28"/>
          <w:szCs w:val="28"/>
          <w:lang w:val="en-US" w:eastAsia="zh-CN"/>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经典美黑简">
    <w:altName w:val="Arial Unicode MS"/>
    <w:panose1 w:val="02010609000101010101"/>
    <w:charset w:val="86"/>
    <w:family w:val="modern"/>
    <w:pitch w:val="default"/>
    <w:sig w:usb0="00000000" w:usb1="00000000" w:usb2="0000001E"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中国科学院新疆理化技术研究所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7DCD"/>
    <w:multiLevelType w:val="singleLevel"/>
    <w:tmpl w:val="580D7DC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F7526"/>
    <w:rsid w:val="0985603A"/>
    <w:rsid w:val="0A833DEE"/>
    <w:rsid w:val="0CE1659F"/>
    <w:rsid w:val="21215BFC"/>
    <w:rsid w:val="22351DB7"/>
    <w:rsid w:val="27131E18"/>
    <w:rsid w:val="3231516A"/>
    <w:rsid w:val="3D8F6558"/>
    <w:rsid w:val="42C31C7C"/>
    <w:rsid w:val="5A9310FE"/>
    <w:rsid w:val="60903526"/>
    <w:rsid w:val="691D62E7"/>
    <w:rsid w:val="6E13721F"/>
    <w:rsid w:val="75BF5927"/>
    <w:rsid w:val="7A675AD2"/>
    <w:rsid w:val="7C944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2016-10-11T13:41:00Z</dcterms:created>
  <dc:creator>盖敏强</dc:creator>
  <cp:lastModifiedBy>盖敏强</cp:lastModifiedBy>
  <cp:lastPrinted>2016-10-25T10:13:00Z</cp:lastPrinted>
  <dcterms:modified xsi:type="dcterms:W3CDTF">2017-09-21T02:31:11Z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