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bookmarkStart w:id="0" w:name="_GoBack"/>
      <w:bookmarkEnd w:id="0"/>
    </w:p>
    <w:p>
      <w:pPr>
        <w:adjustRightInd w:val="0"/>
        <w:snapToGrid w:val="0"/>
        <w:rPr>
          <w:rFonts w:asciiTheme="minorEastAsia" w:hAnsiTheme="minorEastAsia"/>
          <w:szCs w:val="21"/>
        </w:rPr>
      </w:pPr>
    </w:p>
    <w:p>
      <w:pPr>
        <w:snapToGrid w:val="0"/>
        <w:spacing w:line="360" w:lineRule="auto"/>
        <w:contextualSpacing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新疆</w:t>
      </w:r>
      <w:r>
        <w:rPr>
          <w:rFonts w:ascii="黑体" w:hAnsi="黑体" w:eastAsia="黑体"/>
          <w:sz w:val="30"/>
          <w:szCs w:val="30"/>
        </w:rPr>
        <w:t>理化所科研</w:t>
      </w:r>
      <w:r>
        <w:rPr>
          <w:rFonts w:hint="eastAsia" w:ascii="黑体" w:hAnsi="黑体" w:eastAsia="黑体"/>
          <w:sz w:val="30"/>
          <w:szCs w:val="30"/>
        </w:rPr>
        <w:t>项目</w:t>
      </w:r>
      <w:r>
        <w:rPr>
          <w:rFonts w:ascii="黑体" w:hAnsi="黑体" w:eastAsia="黑体"/>
          <w:sz w:val="30"/>
          <w:szCs w:val="30"/>
        </w:rPr>
        <w:t>（</w:t>
      </w:r>
      <w:r>
        <w:rPr>
          <w:rFonts w:hint="eastAsia" w:ascii="黑体" w:hAnsi="黑体" w:eastAsia="黑体"/>
          <w:sz w:val="30"/>
          <w:szCs w:val="30"/>
        </w:rPr>
        <w:t>课题</w:t>
      </w:r>
      <w:r>
        <w:rPr>
          <w:rFonts w:ascii="黑体" w:hAnsi="黑体" w:eastAsia="黑体"/>
          <w:sz w:val="30"/>
          <w:szCs w:val="30"/>
        </w:rPr>
        <w:t>）经费</w:t>
      </w:r>
      <w:r>
        <w:rPr>
          <w:rFonts w:hint="eastAsia" w:ascii="黑体" w:hAnsi="黑体" w:eastAsia="黑体"/>
          <w:sz w:val="30"/>
          <w:szCs w:val="30"/>
        </w:rPr>
        <w:t>预算</w:t>
      </w:r>
      <w:r>
        <w:rPr>
          <w:rFonts w:ascii="黑体" w:hAnsi="黑体" w:eastAsia="黑体"/>
          <w:sz w:val="30"/>
          <w:szCs w:val="30"/>
        </w:rPr>
        <w:t>调整</w:t>
      </w:r>
      <w:r>
        <w:rPr>
          <w:rFonts w:hint="eastAsia" w:ascii="黑体" w:hAnsi="黑体" w:eastAsia="黑体"/>
          <w:sz w:val="30"/>
          <w:szCs w:val="30"/>
        </w:rPr>
        <w:t>方案说明书</w:t>
      </w:r>
    </w:p>
    <w:p>
      <w:pPr>
        <w:snapToGrid w:val="0"/>
        <w:spacing w:line="360" w:lineRule="auto"/>
        <w:contextualSpacing/>
        <w:jc w:val="center"/>
        <w:rPr>
          <w:rFonts w:ascii="黑体" w:hAnsi="黑体" w:eastAsia="黑体"/>
          <w:sz w:val="30"/>
          <w:szCs w:val="30"/>
        </w:rPr>
      </w:pPr>
    </w:p>
    <w:p>
      <w:pPr>
        <w:pStyle w:val="11"/>
        <w:numPr>
          <w:ilvl w:val="0"/>
          <w:numId w:val="1"/>
        </w:numPr>
        <w:snapToGrid w:val="0"/>
        <w:spacing w:line="360" w:lineRule="auto"/>
        <w:ind w:firstLineChars="0"/>
        <w:contextualSpacing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对于需</w:t>
      </w:r>
      <w:r>
        <w:rPr>
          <w:rFonts w:hint="eastAsia" w:ascii="仿宋_GB2312" w:hAnsi="仿宋" w:eastAsia="仿宋_GB2312"/>
          <w:sz w:val="28"/>
          <w:szCs w:val="28"/>
        </w:rPr>
        <w:t>所领导</w:t>
      </w:r>
      <w:r>
        <w:rPr>
          <w:rFonts w:ascii="仿宋_GB2312" w:hAnsi="仿宋" w:eastAsia="仿宋_GB2312"/>
          <w:sz w:val="28"/>
          <w:szCs w:val="28"/>
        </w:rPr>
        <w:t>审批及报项目主管部门审批的科研项目（</w:t>
      </w:r>
      <w:r>
        <w:rPr>
          <w:rFonts w:hint="eastAsia" w:ascii="仿宋_GB2312" w:hAnsi="仿宋" w:eastAsia="仿宋_GB2312"/>
          <w:sz w:val="28"/>
          <w:szCs w:val="28"/>
        </w:rPr>
        <w:t>课题</w:t>
      </w:r>
      <w:r>
        <w:rPr>
          <w:rFonts w:ascii="仿宋_GB2312" w:hAnsi="仿宋" w:eastAsia="仿宋_GB2312"/>
          <w:sz w:val="28"/>
          <w:szCs w:val="28"/>
        </w:rPr>
        <w:t>）</w:t>
      </w:r>
      <w:r>
        <w:rPr>
          <w:rFonts w:hint="eastAsia" w:ascii="仿宋_GB2312" w:hAnsi="仿宋" w:eastAsia="仿宋_GB2312"/>
          <w:sz w:val="28"/>
          <w:szCs w:val="28"/>
        </w:rPr>
        <w:t>经费</w:t>
      </w:r>
      <w:r>
        <w:rPr>
          <w:rFonts w:ascii="仿宋_GB2312" w:hAnsi="仿宋" w:eastAsia="仿宋_GB2312"/>
          <w:sz w:val="28"/>
          <w:szCs w:val="28"/>
        </w:rPr>
        <w:t>预算调整申请，均需填写此</w:t>
      </w:r>
      <w:r>
        <w:rPr>
          <w:rFonts w:hint="eastAsia" w:ascii="仿宋_GB2312" w:hAnsi="仿宋" w:eastAsia="仿宋_GB2312"/>
          <w:sz w:val="28"/>
          <w:szCs w:val="28"/>
        </w:rPr>
        <w:t>说明书</w:t>
      </w:r>
      <w:r>
        <w:rPr>
          <w:rFonts w:ascii="仿宋_GB2312" w:hAnsi="仿宋" w:eastAsia="仿宋_GB2312"/>
          <w:sz w:val="28"/>
          <w:szCs w:val="28"/>
        </w:rPr>
        <w:t>；</w:t>
      </w:r>
    </w:p>
    <w:p>
      <w:pPr>
        <w:pStyle w:val="11"/>
        <w:numPr>
          <w:ilvl w:val="0"/>
          <w:numId w:val="1"/>
        </w:numPr>
        <w:snapToGrid w:val="0"/>
        <w:spacing w:line="360" w:lineRule="auto"/>
        <w:ind w:firstLineChars="0"/>
        <w:contextualSpacing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对经费</w:t>
      </w:r>
      <w:r>
        <w:rPr>
          <w:rFonts w:ascii="仿宋_GB2312" w:hAnsi="仿宋" w:eastAsia="仿宋_GB2312"/>
          <w:sz w:val="28"/>
          <w:szCs w:val="28"/>
        </w:rPr>
        <w:t>预算调整安排进行详细说明，应包括所调科目经费的理由，主要任务、经费需求、测试理由等；</w:t>
      </w:r>
    </w:p>
    <w:p>
      <w:pPr>
        <w:pStyle w:val="11"/>
        <w:numPr>
          <w:ilvl w:val="0"/>
          <w:numId w:val="1"/>
        </w:numPr>
        <w:snapToGrid w:val="0"/>
        <w:spacing w:line="360" w:lineRule="auto"/>
        <w:ind w:firstLineChars="0"/>
        <w:contextualSpacing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有关</w:t>
      </w:r>
      <w:r>
        <w:rPr>
          <w:rFonts w:ascii="仿宋_GB2312" w:hAnsi="仿宋" w:eastAsia="仿宋_GB2312"/>
          <w:sz w:val="28"/>
          <w:szCs w:val="28"/>
        </w:rPr>
        <w:t>的其他情况说明。</w:t>
      </w:r>
    </w:p>
    <w:p>
      <w:pPr>
        <w:snapToGrid w:val="0"/>
        <w:spacing w:line="360" w:lineRule="auto"/>
        <w:ind w:firstLine="560" w:firstLineChars="200"/>
        <w:contextualSpacing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83282"/>
    <w:multiLevelType w:val="multilevel"/>
    <w:tmpl w:val="3118328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D2"/>
    <w:rsid w:val="00040400"/>
    <w:rsid w:val="000F4EDE"/>
    <w:rsid w:val="000F693F"/>
    <w:rsid w:val="0011635C"/>
    <w:rsid w:val="001310B1"/>
    <w:rsid w:val="001B7EC9"/>
    <w:rsid w:val="001D44F9"/>
    <w:rsid w:val="002159BF"/>
    <w:rsid w:val="00260BDB"/>
    <w:rsid w:val="002C7803"/>
    <w:rsid w:val="003579A4"/>
    <w:rsid w:val="00366441"/>
    <w:rsid w:val="00377969"/>
    <w:rsid w:val="003A45D2"/>
    <w:rsid w:val="003F6059"/>
    <w:rsid w:val="004130A4"/>
    <w:rsid w:val="00440D8E"/>
    <w:rsid w:val="00470EE8"/>
    <w:rsid w:val="00494B44"/>
    <w:rsid w:val="004E1D75"/>
    <w:rsid w:val="004E473D"/>
    <w:rsid w:val="004F139F"/>
    <w:rsid w:val="00516912"/>
    <w:rsid w:val="005235D5"/>
    <w:rsid w:val="0055080F"/>
    <w:rsid w:val="00594034"/>
    <w:rsid w:val="005B28DD"/>
    <w:rsid w:val="005B48BC"/>
    <w:rsid w:val="005D785B"/>
    <w:rsid w:val="005E30B8"/>
    <w:rsid w:val="006101A5"/>
    <w:rsid w:val="0061198E"/>
    <w:rsid w:val="00641835"/>
    <w:rsid w:val="0067208F"/>
    <w:rsid w:val="00676F34"/>
    <w:rsid w:val="006954D1"/>
    <w:rsid w:val="006C312A"/>
    <w:rsid w:val="006C45E8"/>
    <w:rsid w:val="006D5D9E"/>
    <w:rsid w:val="00777819"/>
    <w:rsid w:val="0079716F"/>
    <w:rsid w:val="007A0152"/>
    <w:rsid w:val="007C4CC6"/>
    <w:rsid w:val="007E195A"/>
    <w:rsid w:val="007F2E5D"/>
    <w:rsid w:val="00826A30"/>
    <w:rsid w:val="00836C69"/>
    <w:rsid w:val="008A60C3"/>
    <w:rsid w:val="008B1E72"/>
    <w:rsid w:val="009618C9"/>
    <w:rsid w:val="00995583"/>
    <w:rsid w:val="009970A0"/>
    <w:rsid w:val="00A06F53"/>
    <w:rsid w:val="00A24DB3"/>
    <w:rsid w:val="00A51042"/>
    <w:rsid w:val="00A77E55"/>
    <w:rsid w:val="00AD4238"/>
    <w:rsid w:val="00AE6814"/>
    <w:rsid w:val="00AF6A74"/>
    <w:rsid w:val="00B9347C"/>
    <w:rsid w:val="00BC17F2"/>
    <w:rsid w:val="00BC6D4A"/>
    <w:rsid w:val="00BC74C9"/>
    <w:rsid w:val="00BC79EC"/>
    <w:rsid w:val="00BD66C7"/>
    <w:rsid w:val="00BE328D"/>
    <w:rsid w:val="00C046E0"/>
    <w:rsid w:val="00C179C1"/>
    <w:rsid w:val="00C33E74"/>
    <w:rsid w:val="00C6281C"/>
    <w:rsid w:val="00C97936"/>
    <w:rsid w:val="00CA2A4B"/>
    <w:rsid w:val="00CB74A4"/>
    <w:rsid w:val="00CE5573"/>
    <w:rsid w:val="00D0544F"/>
    <w:rsid w:val="00D142CD"/>
    <w:rsid w:val="00D22505"/>
    <w:rsid w:val="00D63388"/>
    <w:rsid w:val="00DA1D6B"/>
    <w:rsid w:val="00DC4F48"/>
    <w:rsid w:val="00E12CBD"/>
    <w:rsid w:val="00E3511F"/>
    <w:rsid w:val="00E5473C"/>
    <w:rsid w:val="00E60BCA"/>
    <w:rsid w:val="00E81009"/>
    <w:rsid w:val="00EB2060"/>
    <w:rsid w:val="00ED1FE2"/>
    <w:rsid w:val="00EE243A"/>
    <w:rsid w:val="00F129FD"/>
    <w:rsid w:val="00F27AE3"/>
    <w:rsid w:val="00F730DD"/>
    <w:rsid w:val="00FA694D"/>
    <w:rsid w:val="789C18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unhideWhenUsed/>
    <w:qFormat/>
    <w:uiPriority w:val="99"/>
    <w:rPr>
      <w:b/>
      <w:bCs/>
    </w:r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6"/>
    <w:uiPriority w:val="99"/>
    <w:rPr>
      <w:sz w:val="18"/>
      <w:szCs w:val="18"/>
    </w:rPr>
  </w:style>
  <w:style w:type="character" w:customStyle="1" w:styleId="13">
    <w:name w:val="页脚 Char"/>
    <w:basedOn w:val="7"/>
    <w:link w:val="5"/>
    <w:uiPriority w:val="99"/>
    <w:rPr>
      <w:sz w:val="18"/>
      <w:szCs w:val="18"/>
    </w:rPr>
  </w:style>
  <w:style w:type="character" w:customStyle="1" w:styleId="14">
    <w:name w:val="批注文字 Char"/>
    <w:basedOn w:val="7"/>
    <w:link w:val="3"/>
    <w:semiHidden/>
    <w:qFormat/>
    <w:uiPriority w:val="99"/>
  </w:style>
  <w:style w:type="character" w:customStyle="1" w:styleId="15">
    <w:name w:val="批注主题 Char"/>
    <w:basedOn w:val="14"/>
    <w:link w:val="2"/>
    <w:semiHidden/>
    <w:qFormat/>
    <w:uiPriority w:val="99"/>
    <w:rPr>
      <w:b/>
      <w:bCs/>
    </w:rPr>
  </w:style>
  <w:style w:type="character" w:customStyle="1" w:styleId="16">
    <w:name w:val="批注框文本 Char"/>
    <w:basedOn w:val="7"/>
    <w:link w:val="4"/>
    <w:semiHidden/>
    <w:qFormat/>
    <w:uiPriority w:val="99"/>
    <w:rPr>
      <w:sz w:val="18"/>
      <w:szCs w:val="18"/>
    </w:rPr>
  </w:style>
  <w:style w:type="paragraph" w:customStyle="1" w:styleId="17">
    <w:name w:val="Default"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xjipc</Company>
  <Pages>1</Pages>
  <Words>19</Words>
  <Characters>113</Characters>
  <Lines>1</Lines>
  <Paragraphs>1</Paragraphs>
  <ScaleCrop>false</ScaleCrop>
  <LinksUpToDate>false</LinksUpToDate>
  <CharactersWithSpaces>131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2017-05-25T10:18:00Z</dcterms:created>
  <dc:creator>unknown</dc:creator>
  <cp:lastModifiedBy>盖敏强</cp:lastModifiedBy>
  <dcterms:modified xsi:type="dcterms:W3CDTF">2017-06-01T11:19:54Z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